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70FB91DD" w:rsidR="006F4A85" w:rsidRDefault="008A3EC6" w:rsidP="00887A14">
      <w:pPr>
        <w:jc w:val="left"/>
      </w:pPr>
      <w:r>
        <w:rPr>
          <w:rFonts w:hint="eastAsia"/>
        </w:rPr>
        <w:t>通信手段の歴史</w:t>
      </w:r>
    </w:p>
    <w:tbl>
      <w:tblPr>
        <w:tblStyle w:val="a7"/>
        <w:tblpPr w:leftFromText="142" w:rightFromText="142" w:vertAnchor="text" w:horzAnchor="margin" w:tblpXSpec="right" w:tblpY="225"/>
        <w:tblW w:w="0" w:type="auto"/>
        <w:tblLook w:val="04A0" w:firstRow="1" w:lastRow="0" w:firstColumn="1" w:lastColumn="0" w:noHBand="0" w:noVBand="1"/>
      </w:tblPr>
      <w:tblGrid>
        <w:gridCol w:w="426"/>
        <w:gridCol w:w="1554"/>
      </w:tblGrid>
      <w:tr w:rsidR="00BA21D3" w14:paraId="204974EC" w14:textId="77777777" w:rsidTr="00BA21D3">
        <w:tc>
          <w:tcPr>
            <w:tcW w:w="1980" w:type="dxa"/>
            <w:gridSpan w:val="2"/>
          </w:tcPr>
          <w:p w14:paraId="00CBAA1B" w14:textId="77777777" w:rsidR="00BA21D3" w:rsidRDefault="00BA21D3" w:rsidP="00BA21D3">
            <w:pPr>
              <w:jc w:val="left"/>
            </w:pPr>
            <w:bookmarkStart w:id="0" w:name="_Hlk131151645"/>
            <w:r>
              <w:rPr>
                <w:rFonts w:hint="eastAsia"/>
              </w:rPr>
              <w:t>解答欄</w:t>
            </w:r>
          </w:p>
        </w:tc>
      </w:tr>
      <w:tr w:rsidR="00BA21D3" w14:paraId="415254AE" w14:textId="77777777" w:rsidTr="00BA21D3">
        <w:tc>
          <w:tcPr>
            <w:tcW w:w="426" w:type="dxa"/>
          </w:tcPr>
          <w:p w14:paraId="3D175488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554" w:type="dxa"/>
          </w:tcPr>
          <w:p w14:paraId="4312BFBC" w14:textId="698DCBBA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のろし</w:t>
            </w:r>
          </w:p>
        </w:tc>
      </w:tr>
      <w:tr w:rsidR="00BA21D3" w14:paraId="466419EE" w14:textId="77777777" w:rsidTr="00BA21D3">
        <w:tc>
          <w:tcPr>
            <w:tcW w:w="426" w:type="dxa"/>
          </w:tcPr>
          <w:p w14:paraId="0E8778B2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554" w:type="dxa"/>
          </w:tcPr>
          <w:p w14:paraId="7E2E0433" w14:textId="57F37034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伝書鳩</w:t>
            </w:r>
          </w:p>
        </w:tc>
      </w:tr>
      <w:tr w:rsidR="00BA21D3" w14:paraId="32A03C63" w14:textId="77777777" w:rsidTr="00BA21D3">
        <w:tc>
          <w:tcPr>
            <w:tcW w:w="426" w:type="dxa"/>
          </w:tcPr>
          <w:p w14:paraId="09438D9D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554" w:type="dxa"/>
          </w:tcPr>
          <w:p w14:paraId="7F9C84D1" w14:textId="06C0656B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飛脚</w:t>
            </w:r>
          </w:p>
        </w:tc>
      </w:tr>
      <w:tr w:rsidR="00BA21D3" w14:paraId="24D111C7" w14:textId="77777777" w:rsidTr="00BC502E">
        <w:tc>
          <w:tcPr>
            <w:tcW w:w="426" w:type="dxa"/>
            <w:vAlign w:val="center"/>
          </w:tcPr>
          <w:p w14:paraId="4839828C" w14:textId="77777777" w:rsidR="00BA21D3" w:rsidRDefault="00BA21D3" w:rsidP="00BC502E">
            <w:pPr>
              <w:jc w:val="center"/>
            </w:pPr>
            <w:r>
              <w:rPr>
                <w:rFonts w:hint="eastAsia"/>
              </w:rPr>
              <w:t>④</w:t>
            </w:r>
          </w:p>
        </w:tc>
        <w:tc>
          <w:tcPr>
            <w:tcW w:w="1554" w:type="dxa"/>
          </w:tcPr>
          <w:p w14:paraId="615213DE" w14:textId="3DBC1FB3" w:rsidR="00BA21D3" w:rsidRPr="00755A3D" w:rsidRDefault="00BC502E" w:rsidP="00BC502E">
            <w:pPr>
              <w:spacing w:line="360" w:lineRule="exact"/>
              <w:jc w:val="left"/>
              <w:rPr>
                <w:color w:val="FF0000"/>
                <w:sz w:val="10"/>
                <w:szCs w:val="12"/>
              </w:rPr>
            </w:pPr>
            <w:r>
              <w:rPr>
                <w:color w:val="FF0000"/>
                <w:sz w:val="20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BC502E" w:rsidRPr="00BC502E">
                    <w:rPr>
                      <w:color w:val="FF0000"/>
                      <w:sz w:val="10"/>
                      <w:szCs w:val="21"/>
                    </w:rPr>
                    <w:t>うでぎ</w:t>
                  </w:r>
                </w:rt>
                <w:rubyBase>
                  <w:r w:rsidR="00BC502E">
                    <w:rPr>
                      <w:color w:val="FF0000"/>
                      <w:sz w:val="20"/>
                      <w:szCs w:val="21"/>
                    </w:rPr>
                    <w:t>腕木</w:t>
                  </w:r>
                </w:rubyBase>
              </w:ruby>
            </w:r>
            <w:r>
              <w:rPr>
                <w:color w:val="FF0000"/>
                <w:sz w:val="20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BC502E" w:rsidRPr="00BC502E">
                    <w:rPr>
                      <w:color w:val="FF0000"/>
                      <w:sz w:val="10"/>
                      <w:szCs w:val="21"/>
                    </w:rPr>
                    <w:t>つうしん</w:t>
                  </w:r>
                </w:rt>
                <w:rubyBase>
                  <w:r w:rsidR="00BC502E">
                    <w:rPr>
                      <w:color w:val="FF0000"/>
                      <w:sz w:val="20"/>
                      <w:szCs w:val="21"/>
                    </w:rPr>
                    <w:t>通信</w:t>
                  </w:r>
                </w:rubyBase>
              </w:ruby>
            </w:r>
          </w:p>
        </w:tc>
      </w:tr>
      <w:tr w:rsidR="00BA21D3" w14:paraId="5976604B" w14:textId="77777777" w:rsidTr="00BA21D3">
        <w:tc>
          <w:tcPr>
            <w:tcW w:w="426" w:type="dxa"/>
          </w:tcPr>
          <w:p w14:paraId="03A3C8E0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554" w:type="dxa"/>
          </w:tcPr>
          <w:p w14:paraId="3D5DFB16" w14:textId="2D9F550F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複雑</w:t>
            </w:r>
          </w:p>
        </w:tc>
      </w:tr>
      <w:tr w:rsidR="00BA21D3" w14:paraId="67EE3AC8" w14:textId="77777777" w:rsidTr="00BA21D3">
        <w:tc>
          <w:tcPr>
            <w:tcW w:w="426" w:type="dxa"/>
          </w:tcPr>
          <w:p w14:paraId="2D590D44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554" w:type="dxa"/>
          </w:tcPr>
          <w:p w14:paraId="4C5EB262" w14:textId="0A308FC2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遠く</w:t>
            </w:r>
          </w:p>
        </w:tc>
      </w:tr>
      <w:tr w:rsidR="00BA21D3" w14:paraId="6B5E38AD" w14:textId="77777777" w:rsidTr="00BA21D3">
        <w:tc>
          <w:tcPr>
            <w:tcW w:w="426" w:type="dxa"/>
          </w:tcPr>
          <w:p w14:paraId="3951FB0D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554" w:type="dxa"/>
          </w:tcPr>
          <w:p w14:paraId="1918E6E2" w14:textId="1CE5E7DB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電気</w:t>
            </w:r>
          </w:p>
        </w:tc>
      </w:tr>
      <w:tr w:rsidR="00BA21D3" w14:paraId="3F8B4D4A" w14:textId="77777777" w:rsidTr="00BA21D3">
        <w:tc>
          <w:tcPr>
            <w:tcW w:w="426" w:type="dxa"/>
          </w:tcPr>
          <w:p w14:paraId="18B1371E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554" w:type="dxa"/>
          </w:tcPr>
          <w:p w14:paraId="619C2D86" w14:textId="1E0B25FA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モールス</w:t>
            </w:r>
          </w:p>
        </w:tc>
      </w:tr>
      <w:tr w:rsidR="00BA21D3" w14:paraId="1058A8D0" w14:textId="77777777" w:rsidTr="00BA21D3">
        <w:tc>
          <w:tcPr>
            <w:tcW w:w="426" w:type="dxa"/>
          </w:tcPr>
          <w:p w14:paraId="5E20E107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554" w:type="dxa"/>
          </w:tcPr>
          <w:p w14:paraId="2E65BEE2" w14:textId="33FA4443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電気信号</w:t>
            </w:r>
          </w:p>
        </w:tc>
      </w:tr>
      <w:tr w:rsidR="00BA21D3" w14:paraId="33DFE021" w14:textId="77777777" w:rsidTr="00BA21D3">
        <w:tc>
          <w:tcPr>
            <w:tcW w:w="426" w:type="dxa"/>
          </w:tcPr>
          <w:p w14:paraId="3450FCB2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554" w:type="dxa"/>
          </w:tcPr>
          <w:p w14:paraId="21FAF6EE" w14:textId="7C2A908A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電線</w:t>
            </w:r>
          </w:p>
        </w:tc>
      </w:tr>
      <w:tr w:rsidR="00BA21D3" w14:paraId="042AB93A" w14:textId="77777777" w:rsidTr="00BA21D3">
        <w:tc>
          <w:tcPr>
            <w:tcW w:w="426" w:type="dxa"/>
          </w:tcPr>
          <w:p w14:paraId="2EA61965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554" w:type="dxa"/>
          </w:tcPr>
          <w:p w14:paraId="35291581" w14:textId="00C62491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電話機</w:t>
            </w:r>
          </w:p>
        </w:tc>
      </w:tr>
      <w:tr w:rsidR="00BA21D3" w14:paraId="2135ED5D" w14:textId="77777777" w:rsidTr="00BA21D3">
        <w:tc>
          <w:tcPr>
            <w:tcW w:w="426" w:type="dxa"/>
          </w:tcPr>
          <w:p w14:paraId="7610A4DB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554" w:type="dxa"/>
          </w:tcPr>
          <w:p w14:paraId="77916E00" w14:textId="00F27128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音声</w:t>
            </w:r>
          </w:p>
        </w:tc>
      </w:tr>
      <w:tr w:rsidR="00BA21D3" w14:paraId="6A891C94" w14:textId="77777777" w:rsidTr="00BA21D3">
        <w:tc>
          <w:tcPr>
            <w:tcW w:w="426" w:type="dxa"/>
          </w:tcPr>
          <w:p w14:paraId="2CDFC9E6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554" w:type="dxa"/>
          </w:tcPr>
          <w:p w14:paraId="2051507A" w14:textId="62EE2FA2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電波</w:t>
            </w:r>
          </w:p>
        </w:tc>
      </w:tr>
      <w:tr w:rsidR="00BA21D3" w14:paraId="27FC0402" w14:textId="77777777" w:rsidTr="00BA21D3">
        <w:tc>
          <w:tcPr>
            <w:tcW w:w="426" w:type="dxa"/>
          </w:tcPr>
          <w:p w14:paraId="291A45D0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554" w:type="dxa"/>
          </w:tcPr>
          <w:p w14:paraId="6FF5138D" w14:textId="2EB30F79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映像</w:t>
            </w:r>
          </w:p>
        </w:tc>
      </w:tr>
      <w:tr w:rsidR="00BA21D3" w14:paraId="4FEF11C4" w14:textId="77777777" w:rsidTr="00BA21D3">
        <w:tc>
          <w:tcPr>
            <w:tcW w:w="426" w:type="dxa"/>
          </w:tcPr>
          <w:p w14:paraId="0A3276E7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⑮</w:t>
            </w:r>
          </w:p>
        </w:tc>
        <w:tc>
          <w:tcPr>
            <w:tcW w:w="1554" w:type="dxa"/>
          </w:tcPr>
          <w:p w14:paraId="4D083BE8" w14:textId="296E3C29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振動</w:t>
            </w:r>
          </w:p>
        </w:tc>
      </w:tr>
      <w:tr w:rsidR="00BA21D3" w14:paraId="392121C7" w14:textId="77777777" w:rsidTr="00BA21D3">
        <w:tc>
          <w:tcPr>
            <w:tcW w:w="426" w:type="dxa"/>
          </w:tcPr>
          <w:p w14:paraId="218967EB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⑯</w:t>
            </w:r>
          </w:p>
        </w:tc>
        <w:tc>
          <w:tcPr>
            <w:tcW w:w="1554" w:type="dxa"/>
          </w:tcPr>
          <w:p w14:paraId="2F646270" w14:textId="19F50303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テレビ</w:t>
            </w:r>
          </w:p>
        </w:tc>
      </w:tr>
      <w:tr w:rsidR="00BA21D3" w14:paraId="08F609DA" w14:textId="77777777" w:rsidTr="00BA21D3">
        <w:tc>
          <w:tcPr>
            <w:tcW w:w="426" w:type="dxa"/>
          </w:tcPr>
          <w:p w14:paraId="4719A6E2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⑰</w:t>
            </w:r>
          </w:p>
        </w:tc>
        <w:tc>
          <w:tcPr>
            <w:tcW w:w="1554" w:type="dxa"/>
          </w:tcPr>
          <w:p w14:paraId="3E2412E7" w14:textId="334F6B0C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短時間</w:t>
            </w:r>
          </w:p>
        </w:tc>
      </w:tr>
      <w:tr w:rsidR="00BA21D3" w14:paraId="2372AA4A" w14:textId="77777777" w:rsidTr="00BA21D3">
        <w:tc>
          <w:tcPr>
            <w:tcW w:w="426" w:type="dxa"/>
          </w:tcPr>
          <w:p w14:paraId="61E4B32E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⑱</w:t>
            </w:r>
          </w:p>
        </w:tc>
        <w:tc>
          <w:tcPr>
            <w:tcW w:w="1554" w:type="dxa"/>
          </w:tcPr>
          <w:p w14:paraId="1DBAD463" w14:textId="25A9157E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電話</w:t>
            </w:r>
          </w:p>
        </w:tc>
      </w:tr>
      <w:tr w:rsidR="00BA21D3" w14:paraId="5BD1E4DF" w14:textId="77777777" w:rsidTr="00BA21D3">
        <w:tc>
          <w:tcPr>
            <w:tcW w:w="426" w:type="dxa"/>
          </w:tcPr>
          <w:p w14:paraId="00FBA7F0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⑲</w:t>
            </w:r>
          </w:p>
        </w:tc>
        <w:tc>
          <w:tcPr>
            <w:tcW w:w="1554" w:type="dxa"/>
          </w:tcPr>
          <w:p w14:paraId="51664780" w14:textId="2A857273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</w:rPr>
              <w:t>携帯電話</w:t>
            </w:r>
          </w:p>
        </w:tc>
      </w:tr>
      <w:tr w:rsidR="00BA21D3" w14:paraId="3EEDED05" w14:textId="77777777" w:rsidTr="00BA21D3">
        <w:tc>
          <w:tcPr>
            <w:tcW w:w="426" w:type="dxa"/>
          </w:tcPr>
          <w:p w14:paraId="1E462F7B" w14:textId="77777777" w:rsidR="00BA21D3" w:rsidRDefault="00BA21D3" w:rsidP="00BA21D3">
            <w:pPr>
              <w:jc w:val="left"/>
            </w:pPr>
            <w:r>
              <w:rPr>
                <w:rFonts w:hint="eastAsia"/>
              </w:rPr>
              <w:t>⑳</w:t>
            </w:r>
          </w:p>
        </w:tc>
        <w:tc>
          <w:tcPr>
            <w:tcW w:w="1554" w:type="dxa"/>
          </w:tcPr>
          <w:p w14:paraId="05984DD1" w14:textId="4B6650F4" w:rsidR="00BA21D3" w:rsidRPr="00DB4BD6" w:rsidRDefault="00DB4BD6" w:rsidP="00BA21D3">
            <w:pPr>
              <w:jc w:val="left"/>
              <w:rPr>
                <w:color w:val="FF0000"/>
              </w:rPr>
            </w:pPr>
            <w:r w:rsidRPr="00DB4BD6">
              <w:rPr>
                <w:rFonts w:hint="eastAsia"/>
                <w:color w:val="FF0000"/>
                <w:sz w:val="18"/>
                <w:szCs w:val="20"/>
              </w:rPr>
              <w:t>スマートフォン</w:t>
            </w:r>
          </w:p>
        </w:tc>
      </w:tr>
      <w:bookmarkEnd w:id="0"/>
    </w:tbl>
    <w:p w14:paraId="67E3F8D6" w14:textId="2FCE2500" w:rsidR="00F96F77" w:rsidRDefault="00F96F77" w:rsidP="00F96F77">
      <w:pPr>
        <w:jc w:val="left"/>
      </w:pPr>
    </w:p>
    <w:p w14:paraId="5F2A68A8" w14:textId="730BBE33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B76FD2">
        <w:rPr>
          <w:rFonts w:hint="eastAsia"/>
        </w:rPr>
        <w:t xml:space="preserve">　①から⑳までの空欄を埋めなさい。</w:t>
      </w:r>
    </w:p>
    <w:p w14:paraId="12BD30DE" w14:textId="14C70F02" w:rsidR="00A95742" w:rsidRDefault="00A95742" w:rsidP="00A95742">
      <w:pPr>
        <w:jc w:val="left"/>
      </w:pPr>
      <w:r>
        <w:rPr>
          <w:rFonts w:hint="eastAsia"/>
        </w:rPr>
        <w:t xml:space="preserve">　電気のない時代、情報を伝える</w:t>
      </w:r>
      <w:r w:rsidR="00A64831">
        <w:rPr>
          <w:rFonts w:hint="eastAsia"/>
        </w:rPr>
        <w:t>方法のうち</w:t>
      </w:r>
      <w:r>
        <w:rPr>
          <w:rFonts w:hint="eastAsia"/>
        </w:rPr>
        <w:t>、（①）は</w:t>
      </w:r>
      <w:r w:rsidR="00A64831">
        <w:rPr>
          <w:rFonts w:hint="eastAsia"/>
        </w:rPr>
        <w:t>、</w:t>
      </w:r>
      <w:r>
        <w:rPr>
          <w:rFonts w:hint="eastAsia"/>
        </w:rPr>
        <w:t>敵の攻撃などを</w:t>
      </w:r>
      <w:r w:rsidR="00A64831">
        <w:rPr>
          <w:rFonts w:hint="eastAsia"/>
        </w:rPr>
        <w:t>煙や火で</w:t>
      </w:r>
      <w:r>
        <w:rPr>
          <w:rFonts w:hint="eastAsia"/>
        </w:rPr>
        <w:t>遠くの相手に知らせた。（②）は、鳩が自分の巣に帰る方法を利用した。（③）は、走って手紙を届けた。</w:t>
      </w:r>
      <w:r w:rsidR="00DB4BD6">
        <w:rPr>
          <w:rFonts w:hint="eastAsia"/>
        </w:rPr>
        <w:t>1700</w:t>
      </w:r>
      <w:r>
        <w:rPr>
          <w:rFonts w:hint="eastAsia"/>
        </w:rPr>
        <w:t>年代後半、フランスで盛んに使われた（</w:t>
      </w:r>
      <w:r w:rsidR="00CD6537">
        <w:rPr>
          <w:rFonts w:hint="eastAsia"/>
        </w:rPr>
        <w:t>④</w:t>
      </w:r>
      <w:r>
        <w:rPr>
          <w:rFonts w:hint="eastAsia"/>
        </w:rPr>
        <w:t>）は、装置の形で情報を表し、それを望遠鏡で読み取った。しかしどの方法も、（</w:t>
      </w:r>
      <w:r w:rsidR="00CD6537">
        <w:rPr>
          <w:rFonts w:hint="eastAsia"/>
        </w:rPr>
        <w:t>⑤</w:t>
      </w:r>
      <w:r>
        <w:rPr>
          <w:rFonts w:hint="eastAsia"/>
        </w:rPr>
        <w:t>）な情報を</w:t>
      </w:r>
      <w:r w:rsidR="00CD6537">
        <w:rPr>
          <w:rFonts w:hint="eastAsia"/>
        </w:rPr>
        <w:t>確実</w:t>
      </w:r>
      <w:r>
        <w:rPr>
          <w:rFonts w:hint="eastAsia"/>
        </w:rPr>
        <w:t>に（</w:t>
      </w:r>
      <w:r w:rsidR="00CD6537">
        <w:rPr>
          <w:rFonts w:hint="eastAsia"/>
        </w:rPr>
        <w:t>⑥</w:t>
      </w:r>
      <w:r>
        <w:rPr>
          <w:rFonts w:hint="eastAsia"/>
        </w:rPr>
        <w:t>）まで速く伝えるのには課題が</w:t>
      </w:r>
      <w:r w:rsidR="00CD6537">
        <w:rPr>
          <w:rFonts w:hint="eastAsia"/>
        </w:rPr>
        <w:t>あった</w:t>
      </w:r>
      <w:r>
        <w:rPr>
          <w:rFonts w:hint="eastAsia"/>
        </w:rPr>
        <w:t>。</w:t>
      </w:r>
    </w:p>
    <w:p w14:paraId="23A92034" w14:textId="46E412C2" w:rsidR="00A95742" w:rsidRDefault="00A95742" w:rsidP="00CD6537">
      <w:pPr>
        <w:ind w:firstLineChars="100" w:firstLine="210"/>
        <w:jc w:val="left"/>
      </w:pPr>
      <w:r>
        <w:rPr>
          <w:rFonts w:hint="eastAsia"/>
        </w:rPr>
        <w:t>通信技術に革命をもたらしたのは、</w:t>
      </w:r>
      <w:r w:rsidR="00CD6537">
        <w:rPr>
          <w:rFonts w:hint="eastAsia"/>
        </w:rPr>
        <w:t>（⑦）</w:t>
      </w:r>
      <w:r>
        <w:rPr>
          <w:rFonts w:hint="eastAsia"/>
        </w:rPr>
        <w:t>の利用で</w:t>
      </w:r>
      <w:r w:rsidR="00CD6537">
        <w:rPr>
          <w:rFonts w:hint="eastAsia"/>
        </w:rPr>
        <w:t>ある</w:t>
      </w:r>
      <w:r>
        <w:rPr>
          <w:rFonts w:hint="eastAsia"/>
        </w:rPr>
        <w:t>。</w:t>
      </w:r>
      <w:r w:rsidR="00DB4BD6">
        <w:rPr>
          <w:rFonts w:hint="eastAsia"/>
        </w:rPr>
        <w:t>1830</w:t>
      </w:r>
      <w:r>
        <w:rPr>
          <w:rFonts w:hint="eastAsia"/>
        </w:rPr>
        <w:t>年代に、</w:t>
      </w:r>
      <w:r w:rsidR="00CD6537">
        <w:rPr>
          <w:rFonts w:hint="eastAsia"/>
        </w:rPr>
        <w:t>（⑧）</w:t>
      </w:r>
      <w:r>
        <w:rPr>
          <w:rFonts w:hint="eastAsia"/>
        </w:rPr>
        <w:t>電信機が発明された</w:t>
      </w:r>
      <w:r w:rsidR="00CD6537">
        <w:rPr>
          <w:rFonts w:hint="eastAsia"/>
        </w:rPr>
        <w:t>。</w:t>
      </w:r>
      <w:r>
        <w:rPr>
          <w:rFonts w:hint="eastAsia"/>
        </w:rPr>
        <w:t>「トン」と「ツー」の</w:t>
      </w:r>
      <w:r>
        <w:t>2つの</w:t>
      </w:r>
      <w:r w:rsidR="00CD6537">
        <w:rPr>
          <w:rFonts w:hint="eastAsia"/>
        </w:rPr>
        <w:t>（⑨）</w:t>
      </w:r>
      <w:r>
        <w:t>の組み合わせで、</w:t>
      </w:r>
      <w:r>
        <w:rPr>
          <w:rFonts w:hint="eastAsia"/>
        </w:rPr>
        <w:t>アルファベットを表し</w:t>
      </w:r>
      <w:r w:rsidR="00CD6537">
        <w:rPr>
          <w:rFonts w:hint="eastAsia"/>
        </w:rPr>
        <w:t>た</w:t>
      </w:r>
      <w:r>
        <w:rPr>
          <w:rFonts w:hint="eastAsia"/>
        </w:rPr>
        <w:t>。</w:t>
      </w:r>
      <w:r w:rsidR="00F400D5">
        <w:rPr>
          <w:rFonts w:hint="eastAsia"/>
        </w:rPr>
        <w:t>（⑩）</w:t>
      </w:r>
      <w:r>
        <w:rPr>
          <w:rFonts w:hint="eastAsia"/>
        </w:rPr>
        <w:t>さえ引けば、長い文章でも、素早く送ることができるようにな</w:t>
      </w:r>
      <w:r w:rsidR="00CD6537">
        <w:rPr>
          <w:rFonts w:hint="eastAsia"/>
        </w:rPr>
        <w:t>った</w:t>
      </w:r>
      <w:r>
        <w:rPr>
          <w:rFonts w:hint="eastAsia"/>
        </w:rPr>
        <w:t>。</w:t>
      </w:r>
    </w:p>
    <w:p w14:paraId="4B700972" w14:textId="3BFFB8C0" w:rsidR="00A95742" w:rsidRDefault="00DB4BD6" w:rsidP="00CD6537">
      <w:pPr>
        <w:ind w:firstLineChars="100" w:firstLine="210"/>
        <w:jc w:val="left"/>
      </w:pPr>
      <w:r>
        <w:rPr>
          <w:rFonts w:hint="eastAsia"/>
        </w:rPr>
        <w:t>1876</w:t>
      </w:r>
      <w:r w:rsidR="00A95742">
        <w:rPr>
          <w:rFonts w:hint="eastAsia"/>
        </w:rPr>
        <w:t>年には、</w:t>
      </w:r>
      <w:r w:rsidR="00CD6537">
        <w:rPr>
          <w:rFonts w:hint="eastAsia"/>
        </w:rPr>
        <w:t>（</w:t>
      </w:r>
      <w:r w:rsidR="00F400D5">
        <w:rPr>
          <w:rFonts w:hint="eastAsia"/>
        </w:rPr>
        <w:t>⑪</w:t>
      </w:r>
      <w:r w:rsidR="00CD6537">
        <w:rPr>
          <w:rFonts w:hint="eastAsia"/>
        </w:rPr>
        <w:t>）</w:t>
      </w:r>
      <w:r w:rsidR="00A95742">
        <w:rPr>
          <w:rFonts w:hint="eastAsia"/>
        </w:rPr>
        <w:t>が発明され</w:t>
      </w:r>
      <w:r w:rsidR="00CD6537">
        <w:rPr>
          <w:rFonts w:hint="eastAsia"/>
        </w:rPr>
        <w:t>、</w:t>
      </w:r>
      <w:r w:rsidR="00A95742">
        <w:rPr>
          <w:rFonts w:hint="eastAsia"/>
        </w:rPr>
        <w:t>自分の声など</w:t>
      </w:r>
      <w:r w:rsidR="00CD6537">
        <w:rPr>
          <w:rFonts w:hint="eastAsia"/>
        </w:rPr>
        <w:t>（</w:t>
      </w:r>
      <w:r w:rsidR="00F400D5">
        <w:rPr>
          <w:rFonts w:hint="eastAsia"/>
        </w:rPr>
        <w:t>⑫</w:t>
      </w:r>
      <w:r w:rsidR="00CD6537">
        <w:rPr>
          <w:rFonts w:hint="eastAsia"/>
        </w:rPr>
        <w:t>）</w:t>
      </w:r>
      <w:r w:rsidR="00A95742">
        <w:rPr>
          <w:rFonts w:hint="eastAsia"/>
        </w:rPr>
        <w:t>の情報を、やりとりできるようになった。その後も人々は、より遠くへ、より広範囲に情報を伝えるために、</w:t>
      </w:r>
      <w:r w:rsidR="00CD6537">
        <w:rPr>
          <w:rFonts w:hint="eastAsia"/>
        </w:rPr>
        <w:t>（</w:t>
      </w:r>
      <w:r w:rsidR="00F400D5">
        <w:rPr>
          <w:rFonts w:hint="eastAsia"/>
        </w:rPr>
        <w:t>⑬</w:t>
      </w:r>
      <w:r w:rsidR="00CD6537">
        <w:rPr>
          <w:rFonts w:hint="eastAsia"/>
        </w:rPr>
        <w:t>）</w:t>
      </w:r>
      <w:r w:rsidR="00A95742">
        <w:rPr>
          <w:rFonts w:hint="eastAsia"/>
        </w:rPr>
        <w:t>を使う方法を考えた。</w:t>
      </w:r>
    </w:p>
    <w:p w14:paraId="29B2CEC7" w14:textId="5CD9E135" w:rsidR="00A95742" w:rsidRDefault="00DB4BD6" w:rsidP="00CD6537">
      <w:pPr>
        <w:ind w:firstLineChars="100" w:firstLine="210"/>
        <w:jc w:val="left"/>
      </w:pPr>
      <w:r>
        <w:rPr>
          <w:rFonts w:hint="eastAsia"/>
        </w:rPr>
        <w:t>1900</w:t>
      </w:r>
      <w:r w:rsidR="00A95742">
        <w:rPr>
          <w:rFonts w:hint="eastAsia"/>
        </w:rPr>
        <w:t>年代になると、電波に音声や</w:t>
      </w:r>
      <w:r w:rsidR="00CD6537">
        <w:rPr>
          <w:rFonts w:hint="eastAsia"/>
        </w:rPr>
        <w:t>（</w:t>
      </w:r>
      <w:r w:rsidR="00F400D5">
        <w:rPr>
          <w:rFonts w:hint="eastAsia"/>
        </w:rPr>
        <w:t>⑭</w:t>
      </w:r>
      <w:r w:rsidR="00CD6537">
        <w:rPr>
          <w:rFonts w:hint="eastAsia"/>
        </w:rPr>
        <w:t>）</w:t>
      </w:r>
      <w:r w:rsidR="00A95742">
        <w:rPr>
          <w:rFonts w:hint="eastAsia"/>
        </w:rPr>
        <w:t>を乗せるしくみが開発され</w:t>
      </w:r>
      <w:r w:rsidR="00F400D5">
        <w:rPr>
          <w:rFonts w:hint="eastAsia"/>
        </w:rPr>
        <w:t>た</w:t>
      </w:r>
      <w:r w:rsidR="00A95742">
        <w:rPr>
          <w:rFonts w:hint="eastAsia"/>
        </w:rPr>
        <w:t>。空気の</w:t>
      </w:r>
      <w:r w:rsidR="00F400D5">
        <w:rPr>
          <w:rFonts w:hint="eastAsia"/>
        </w:rPr>
        <w:t>（⑮）</w:t>
      </w:r>
      <w:r w:rsidR="00A95742">
        <w:rPr>
          <w:rFonts w:hint="eastAsia"/>
        </w:rPr>
        <w:t>である音声や映像を、</w:t>
      </w:r>
      <w:r w:rsidR="00F400D5">
        <w:rPr>
          <w:rFonts w:hint="eastAsia"/>
        </w:rPr>
        <w:t>（⑨）</w:t>
      </w:r>
      <w:r w:rsidR="00A95742">
        <w:rPr>
          <w:rFonts w:hint="eastAsia"/>
        </w:rPr>
        <w:t>の波に変換し、さらに電波に変換して送信する。ラジオや</w:t>
      </w:r>
      <w:r w:rsidR="00CD6537">
        <w:rPr>
          <w:rFonts w:hint="eastAsia"/>
        </w:rPr>
        <w:t>（</w:t>
      </w:r>
      <w:r w:rsidR="00F400D5">
        <w:rPr>
          <w:rFonts w:hint="eastAsia"/>
        </w:rPr>
        <w:t>⑯</w:t>
      </w:r>
      <w:r w:rsidR="00CD6537">
        <w:rPr>
          <w:rFonts w:hint="eastAsia"/>
        </w:rPr>
        <w:t>）</w:t>
      </w:r>
      <w:r w:rsidR="00A95742">
        <w:rPr>
          <w:rFonts w:hint="eastAsia"/>
        </w:rPr>
        <w:t>の放送が始まり、多くの情報が、これまでよりさらに</w:t>
      </w:r>
      <w:r w:rsidR="00F400D5">
        <w:rPr>
          <w:rFonts w:hint="eastAsia"/>
        </w:rPr>
        <w:t>（⑰）</w:t>
      </w:r>
      <w:r w:rsidR="00A95742">
        <w:rPr>
          <w:rFonts w:hint="eastAsia"/>
        </w:rPr>
        <w:t>で、広範囲に伝わる社会が到来し</w:t>
      </w:r>
      <w:r w:rsidR="00F400D5">
        <w:rPr>
          <w:rFonts w:hint="eastAsia"/>
        </w:rPr>
        <w:t>た</w:t>
      </w:r>
      <w:r w:rsidR="00A95742">
        <w:rPr>
          <w:rFonts w:hint="eastAsia"/>
        </w:rPr>
        <w:t>。</w:t>
      </w:r>
    </w:p>
    <w:p w14:paraId="32D94228" w14:textId="55B53CB9" w:rsidR="00C0662C" w:rsidRPr="00A95742" w:rsidRDefault="00DB4BD6" w:rsidP="00F400D5">
      <w:pPr>
        <w:ind w:firstLineChars="100" w:firstLine="210"/>
        <w:jc w:val="left"/>
      </w:pPr>
      <w:r>
        <w:rPr>
          <w:rFonts w:hint="eastAsia"/>
        </w:rPr>
        <w:t>1985</w:t>
      </w:r>
      <w:r w:rsidR="00A95742">
        <w:rPr>
          <w:rFonts w:hint="eastAsia"/>
        </w:rPr>
        <w:t>年、肩掛けタイプの、人が持ち運べる</w:t>
      </w:r>
      <w:r w:rsidR="00F400D5">
        <w:rPr>
          <w:rFonts w:hint="eastAsia"/>
        </w:rPr>
        <w:t>（⑱）</w:t>
      </w:r>
      <w:r w:rsidR="00A95742">
        <w:rPr>
          <w:rFonts w:hint="eastAsia"/>
        </w:rPr>
        <w:t>が登場し</w:t>
      </w:r>
      <w:r w:rsidR="00F400D5">
        <w:rPr>
          <w:rFonts w:hint="eastAsia"/>
        </w:rPr>
        <w:t>たが、</w:t>
      </w:r>
      <w:r w:rsidR="00A95742">
        <w:rPr>
          <w:rFonts w:hint="eastAsia"/>
        </w:rPr>
        <w:t>重さは</w:t>
      </w:r>
      <w:r w:rsidR="00A95742">
        <w:t>2.7キログラムも</w:t>
      </w:r>
      <w:r w:rsidR="00F400D5">
        <w:rPr>
          <w:rFonts w:hint="eastAsia"/>
        </w:rPr>
        <w:t>あった</w:t>
      </w:r>
      <w:r w:rsidR="00A95742">
        <w:t>。</w:t>
      </w:r>
      <w:r w:rsidR="00A95742">
        <w:rPr>
          <w:rFonts w:hint="eastAsia"/>
        </w:rPr>
        <w:t>その後、</w:t>
      </w:r>
      <w:r w:rsidR="00F400D5">
        <w:rPr>
          <w:rFonts w:hint="eastAsia"/>
        </w:rPr>
        <w:t>（⑲）</w:t>
      </w:r>
      <w:r w:rsidR="00A95742">
        <w:rPr>
          <w:rFonts w:hint="eastAsia"/>
        </w:rPr>
        <w:t>が発売され、</w:t>
      </w:r>
      <w:r w:rsidR="00A95742">
        <w:t>5年ほどで、</w:t>
      </w:r>
      <w:r w:rsidR="00A95742">
        <w:rPr>
          <w:rFonts w:hint="eastAsia"/>
        </w:rPr>
        <w:t>今とほぼ同じ大きさに</w:t>
      </w:r>
      <w:r w:rsidR="00F400D5">
        <w:rPr>
          <w:rFonts w:hint="eastAsia"/>
        </w:rPr>
        <w:t>なった</w:t>
      </w:r>
      <w:r w:rsidR="00A95742">
        <w:rPr>
          <w:rFonts w:hint="eastAsia"/>
        </w:rPr>
        <w:t>。その後、音声・文字・画像・映像などあらゆる情報を送受信できる</w:t>
      </w:r>
      <w:r w:rsidR="00F400D5">
        <w:rPr>
          <w:rFonts w:hint="eastAsia"/>
        </w:rPr>
        <w:t>（⑳）が</w:t>
      </w:r>
      <w:r w:rsidR="00A95742">
        <w:rPr>
          <w:rFonts w:hint="eastAsia"/>
        </w:rPr>
        <w:t>普及</w:t>
      </w:r>
      <w:r w:rsidR="00F400D5">
        <w:rPr>
          <w:rFonts w:hint="eastAsia"/>
        </w:rPr>
        <w:t>した。</w:t>
      </w:r>
    </w:p>
    <w:p w14:paraId="508D4565" w14:textId="77777777" w:rsidR="00887A14" w:rsidRDefault="00887A14" w:rsidP="00C0662C">
      <w:pPr>
        <w:jc w:val="left"/>
      </w:pPr>
    </w:p>
    <w:p w14:paraId="254177BF" w14:textId="1418A3D9" w:rsidR="00887A14" w:rsidRDefault="004C0B42" w:rsidP="002C31F9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937CF" wp14:editId="4DFAA075">
                <wp:simplePos x="0" y="0"/>
                <wp:positionH relativeFrom="margin">
                  <wp:posOffset>4886325</wp:posOffset>
                </wp:positionH>
                <wp:positionV relativeFrom="paragraph">
                  <wp:posOffset>230505</wp:posOffset>
                </wp:positionV>
                <wp:extent cx="1278255" cy="1310640"/>
                <wp:effectExtent l="0" t="0" r="17145" b="2286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255" cy="1310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BF6185" w14:textId="77128F9D" w:rsidR="00356398" w:rsidRDefault="002C31F9" w:rsidP="0035639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語群</w:t>
                            </w:r>
                          </w:p>
                          <w:p w14:paraId="3168D69D" w14:textId="77777777" w:rsidR="004C0B42" w:rsidRDefault="002C31F9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ベルの電話機</w:t>
                            </w:r>
                          </w:p>
                          <w:p w14:paraId="3956AB0C" w14:textId="77777777" w:rsidR="004C0B42" w:rsidRDefault="002C31F9">
                            <w:r>
                              <w:t>b.</w:t>
                            </w:r>
                            <w:r>
                              <w:rPr>
                                <w:rFonts w:hint="eastAsia"/>
                              </w:rPr>
                              <w:t xml:space="preserve">のろし　　</w:t>
                            </w:r>
                            <w:r w:rsidR="00C6284C"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4ADDB6E3" w14:textId="1537003A" w:rsidR="004C0B42" w:rsidRDefault="002C31F9">
                            <w:r>
                              <w:t>c.</w:t>
                            </w:r>
                            <w:r>
                              <w:rPr>
                                <w:rFonts w:hint="eastAsia"/>
                              </w:rPr>
                              <w:t>ラジオ</w:t>
                            </w:r>
                            <w:r w:rsidR="00EA29CA">
                              <w:rPr>
                                <w:rFonts w:hint="eastAsia"/>
                              </w:rPr>
                              <w:t>／テレビ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  <w:p w14:paraId="074CABB3" w14:textId="45862FE6" w:rsidR="004C0B42" w:rsidRDefault="002C31F9">
                            <w:r>
                              <w:t>d.</w:t>
                            </w:r>
                            <w:r>
                              <w:rPr>
                                <w:rFonts w:hint="eastAsia"/>
                              </w:rPr>
                              <w:t xml:space="preserve">デジタル放送　</w:t>
                            </w:r>
                          </w:p>
                          <w:p w14:paraId="2C2974BA" w14:textId="65EF4D06" w:rsidR="002C31F9" w:rsidRDefault="002C31F9">
                            <w:r>
                              <w:t>e.</w:t>
                            </w:r>
                            <w:r w:rsidR="00C6284C">
                              <w:rPr>
                                <w:rFonts w:hint="eastAsia"/>
                              </w:rPr>
                              <w:t>モールス電信機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C937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84.75pt;margin-top:18.15pt;width:100.6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" fillcolor="white [3201]" strokeweight=".5pt">
                <v:textbox>
                  <w:txbxContent>
                    <w:p w14:paraId="52BF6185" w14:textId="77128F9D" w:rsidR="00356398" w:rsidRDefault="002C31F9" w:rsidP="0035639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語群</w:t>
                      </w:r>
                    </w:p>
                    <w:p w14:paraId="3168D69D" w14:textId="77777777" w:rsidR="004C0B42" w:rsidRDefault="002C31F9">
                      <w:r>
                        <w:rPr>
                          <w:rFonts w:hint="eastAsia"/>
                        </w:rPr>
                        <w:t>a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>ベルの電話機</w:t>
                      </w:r>
                    </w:p>
                    <w:p w14:paraId="3956AB0C" w14:textId="77777777" w:rsidR="004C0B42" w:rsidRDefault="002C31F9">
                      <w:r>
                        <w:t>b.</w:t>
                      </w:r>
                      <w:r>
                        <w:rPr>
                          <w:rFonts w:hint="eastAsia"/>
                        </w:rPr>
                        <w:t xml:space="preserve">のろし　　</w:t>
                      </w:r>
                      <w:r w:rsidR="00C6284C">
                        <w:rPr>
                          <w:rFonts w:hint="eastAsia"/>
                        </w:rPr>
                        <w:t xml:space="preserve">　</w:t>
                      </w:r>
                    </w:p>
                    <w:p w14:paraId="4ADDB6E3" w14:textId="1537003A" w:rsidR="004C0B42" w:rsidRDefault="002C31F9">
                      <w:r>
                        <w:t>c.</w:t>
                      </w:r>
                      <w:r>
                        <w:rPr>
                          <w:rFonts w:hint="eastAsia"/>
                        </w:rPr>
                        <w:t>ラジオ</w:t>
                      </w:r>
                      <w:r w:rsidR="00EA29CA">
                        <w:rPr>
                          <w:rFonts w:hint="eastAsia"/>
                        </w:rPr>
                        <w:t>／テレビ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  <w:p w14:paraId="074CABB3" w14:textId="45862FE6" w:rsidR="004C0B42" w:rsidRDefault="002C31F9">
                      <w:r>
                        <w:t>d.</w:t>
                      </w:r>
                      <w:r>
                        <w:rPr>
                          <w:rFonts w:hint="eastAsia"/>
                        </w:rPr>
                        <w:t xml:space="preserve">デジタル放送　</w:t>
                      </w:r>
                    </w:p>
                    <w:p w14:paraId="2C2974BA" w14:textId="65EF4D06" w:rsidR="002C31F9" w:rsidRDefault="002C31F9">
                      <w:r>
                        <w:t>e.</w:t>
                      </w:r>
                      <w:r w:rsidR="00C6284C">
                        <w:rPr>
                          <w:rFonts w:hint="eastAsia"/>
                        </w:rPr>
                        <w:t>モールス電信機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3376">
        <w:rPr>
          <w:rFonts w:hint="eastAsia"/>
        </w:rPr>
        <w:t>2．</w:t>
      </w:r>
      <w:r w:rsidR="00887A14">
        <w:rPr>
          <w:rFonts w:hint="eastAsia"/>
        </w:rPr>
        <w:t>確認問題</w:t>
      </w:r>
      <w:r w:rsidR="002C31F9">
        <w:rPr>
          <w:rFonts w:hint="eastAsia"/>
        </w:rPr>
        <w:t>：次の①から⑤の説明文と最も関係のあるものを語群から選びなさい。</w:t>
      </w:r>
      <w:r w:rsidR="00356398">
        <w:rPr>
          <w:rFonts w:hint="eastAsia"/>
        </w:rPr>
        <w:t>また、古い順に並べてみよう。</w:t>
      </w:r>
    </w:p>
    <w:p w14:paraId="7F0A8A7D" w14:textId="02017588" w:rsidR="00887A14" w:rsidRDefault="002C31F9" w:rsidP="002C31F9">
      <w:pPr>
        <w:ind w:leftChars="100" w:left="210"/>
        <w:jc w:val="left"/>
      </w:pPr>
      <w:r>
        <w:rPr>
          <w:rFonts w:hint="eastAsia"/>
        </w:rPr>
        <w:t xml:space="preserve">①（ </w:t>
      </w:r>
      <w:r w:rsidR="00EA29CA">
        <w:rPr>
          <w:color w:val="FF0000"/>
        </w:rPr>
        <w:t>d</w:t>
      </w:r>
      <w:r w:rsidRPr="00B76FD2">
        <w:rPr>
          <w:color w:val="FF0000"/>
        </w:rPr>
        <w:t xml:space="preserve"> </w:t>
      </w:r>
      <w:r>
        <w:rPr>
          <w:rFonts w:hint="eastAsia"/>
        </w:rPr>
        <w:t>）通信と放送の融合</w:t>
      </w:r>
      <w:r w:rsidR="004704AC">
        <w:rPr>
          <w:rFonts w:hint="eastAsia"/>
        </w:rPr>
        <w:t>により</w:t>
      </w:r>
      <w:r w:rsidR="004C0B42">
        <w:rPr>
          <w:rFonts w:hint="eastAsia"/>
        </w:rPr>
        <w:t>双方向機能が加わった</w:t>
      </w:r>
      <w:r w:rsidR="004704AC">
        <w:rPr>
          <w:rFonts w:hint="eastAsia"/>
        </w:rPr>
        <w:t>ものもある</w:t>
      </w:r>
    </w:p>
    <w:p w14:paraId="76E0A1F1" w14:textId="4651982F" w:rsidR="00C0662C" w:rsidRDefault="002C31F9" w:rsidP="002C31F9">
      <w:pPr>
        <w:ind w:leftChars="100" w:left="210"/>
        <w:jc w:val="left"/>
      </w:pPr>
      <w:r>
        <w:rPr>
          <w:rFonts w:hint="eastAsia"/>
        </w:rPr>
        <w:t xml:space="preserve">②（ </w:t>
      </w:r>
      <w:r w:rsidRPr="00B76FD2">
        <w:rPr>
          <w:color w:val="FF0000"/>
        </w:rPr>
        <w:t>a</w:t>
      </w:r>
      <w:r>
        <w:t xml:space="preserve"> </w:t>
      </w:r>
      <w:r>
        <w:rPr>
          <w:rFonts w:hint="eastAsia"/>
        </w:rPr>
        <w:t>）音声を電流に変換して伝達</w:t>
      </w:r>
      <w:r w:rsidR="00C6284C">
        <w:rPr>
          <w:rFonts w:hint="eastAsia"/>
        </w:rPr>
        <w:t>できるようになった</w:t>
      </w:r>
    </w:p>
    <w:p w14:paraId="668C1B37" w14:textId="434827A1" w:rsidR="002C31F9" w:rsidRDefault="002C31F9" w:rsidP="002C31F9">
      <w:pPr>
        <w:ind w:leftChars="100" w:left="210"/>
        <w:jc w:val="left"/>
      </w:pPr>
      <w:r>
        <w:rPr>
          <w:rFonts w:hint="eastAsia"/>
        </w:rPr>
        <w:t xml:space="preserve">③（ </w:t>
      </w:r>
      <w:r w:rsidRPr="00B76FD2">
        <w:rPr>
          <w:color w:val="FF0000"/>
        </w:rPr>
        <w:t>b</w:t>
      </w:r>
      <w:r>
        <w:t xml:space="preserve"> </w:t>
      </w:r>
      <w:r>
        <w:rPr>
          <w:rFonts w:hint="eastAsia"/>
        </w:rPr>
        <w:t>）煙や火で遠隔地に情報を伝達</w:t>
      </w:r>
      <w:r w:rsidR="00C6284C">
        <w:rPr>
          <w:rFonts w:hint="eastAsia"/>
        </w:rPr>
        <w:t>した</w:t>
      </w:r>
    </w:p>
    <w:p w14:paraId="5DCC3C61" w14:textId="7F46A76D" w:rsidR="002C31F9" w:rsidRDefault="002C31F9" w:rsidP="002C31F9">
      <w:pPr>
        <w:ind w:leftChars="100" w:left="210"/>
        <w:jc w:val="left"/>
      </w:pPr>
      <w:r>
        <w:rPr>
          <w:rFonts w:hint="eastAsia"/>
        </w:rPr>
        <w:t>④（</w:t>
      </w:r>
      <w:r w:rsidRPr="00EA29CA">
        <w:rPr>
          <w:rFonts w:hint="eastAsia"/>
          <w:color w:val="FF0000"/>
        </w:rPr>
        <w:t xml:space="preserve"> </w:t>
      </w:r>
      <w:r w:rsidR="00EA29CA" w:rsidRPr="00EA29CA">
        <w:rPr>
          <w:color w:val="FF0000"/>
        </w:rPr>
        <w:t>c</w:t>
      </w:r>
      <w:r>
        <w:t xml:space="preserve"> </w:t>
      </w:r>
      <w:r>
        <w:rPr>
          <w:rFonts w:hint="eastAsia"/>
        </w:rPr>
        <w:t>）</w:t>
      </w:r>
      <w:r w:rsidR="00EA29CA">
        <w:rPr>
          <w:rFonts w:hint="eastAsia"/>
        </w:rPr>
        <w:t>音声／</w:t>
      </w:r>
      <w:r>
        <w:rPr>
          <w:rFonts w:hint="eastAsia"/>
        </w:rPr>
        <w:t>映像を電波に変換して放送</w:t>
      </w:r>
      <w:r w:rsidR="004C0B42">
        <w:rPr>
          <w:rFonts w:hint="eastAsia"/>
        </w:rPr>
        <w:t>できるようになった</w:t>
      </w:r>
    </w:p>
    <w:p w14:paraId="49060BE8" w14:textId="7E603CBB" w:rsidR="00C6284C" w:rsidRDefault="002C31F9" w:rsidP="002C31F9">
      <w:pPr>
        <w:ind w:leftChars="100" w:left="210"/>
        <w:jc w:val="left"/>
      </w:pPr>
      <w:r>
        <w:rPr>
          <w:rFonts w:hint="eastAsia"/>
        </w:rPr>
        <w:t>⑤</w:t>
      </w:r>
      <w:r w:rsidR="00EA29CA">
        <w:rPr>
          <w:rFonts w:hint="eastAsia"/>
        </w:rPr>
        <w:t>（</w:t>
      </w:r>
      <w:r w:rsidR="00C6284C" w:rsidRPr="00B76FD2">
        <w:rPr>
          <w:rFonts w:hint="eastAsia"/>
          <w:color w:val="FF0000"/>
        </w:rPr>
        <w:t xml:space="preserve"> </w:t>
      </w:r>
      <w:r w:rsidR="00EA29CA">
        <w:rPr>
          <w:color w:val="FF0000"/>
        </w:rPr>
        <w:t>e</w:t>
      </w:r>
      <w:r w:rsidR="00C6284C">
        <w:t xml:space="preserve"> </w:t>
      </w:r>
      <w:r w:rsidR="00C6284C">
        <w:rPr>
          <w:rFonts w:hint="eastAsia"/>
        </w:rPr>
        <w:t>）</w:t>
      </w:r>
      <w:r w:rsidR="00EA29CA">
        <w:rPr>
          <w:rFonts w:hint="eastAsia"/>
        </w:rPr>
        <w:t>トンとツーの2つの電気信号</w:t>
      </w:r>
      <w:r w:rsidR="00C6284C">
        <w:rPr>
          <w:rFonts w:hint="eastAsia"/>
        </w:rPr>
        <w:t>を利用した通信ができるようになった</w:t>
      </w:r>
    </w:p>
    <w:p w14:paraId="18EBDB52" w14:textId="2B499CD3" w:rsidR="00887A14" w:rsidRDefault="00887A14" w:rsidP="00C0662C">
      <w:pPr>
        <w:jc w:val="left"/>
      </w:pPr>
    </w:p>
    <w:p w14:paraId="421221CB" w14:textId="46E6159E" w:rsidR="00887A14" w:rsidRDefault="00356398" w:rsidP="004C0B42">
      <w:pPr>
        <w:ind w:firstLineChars="100" w:firstLine="210"/>
        <w:jc w:val="left"/>
      </w:pPr>
      <w:r>
        <w:rPr>
          <w:rFonts w:hint="eastAsia"/>
        </w:rPr>
        <w:t>古い：</w:t>
      </w:r>
      <w:r w:rsidR="00C6284C">
        <w:rPr>
          <w:rFonts w:hint="eastAsia"/>
        </w:rPr>
        <w:t xml:space="preserve">③→（　</w:t>
      </w:r>
      <w:r w:rsidR="00EA29CA">
        <w:rPr>
          <w:rFonts w:hint="eastAsia"/>
          <w:color w:val="FF0000"/>
        </w:rPr>
        <w:t>⑤</w:t>
      </w:r>
      <w:r w:rsidR="00C6284C">
        <w:rPr>
          <w:rFonts w:hint="eastAsia"/>
        </w:rPr>
        <w:t xml:space="preserve">　）</w:t>
      </w:r>
      <w:r>
        <w:rPr>
          <w:rFonts w:hint="eastAsia"/>
        </w:rPr>
        <w:t xml:space="preserve">→（　</w:t>
      </w:r>
      <w:r w:rsidRPr="00B76FD2">
        <w:rPr>
          <w:rFonts w:hint="eastAsia"/>
          <w:color w:val="FF0000"/>
        </w:rPr>
        <w:t>②</w:t>
      </w:r>
      <w:r>
        <w:rPr>
          <w:rFonts w:hint="eastAsia"/>
        </w:rPr>
        <w:t xml:space="preserve">　）→（　</w:t>
      </w:r>
      <w:r w:rsidRPr="00B76FD2">
        <w:rPr>
          <w:rFonts w:hint="eastAsia"/>
          <w:color w:val="FF0000"/>
        </w:rPr>
        <w:t>④</w:t>
      </w:r>
      <w:r>
        <w:rPr>
          <w:rFonts w:hint="eastAsia"/>
        </w:rPr>
        <w:t xml:space="preserve">　）→①：新しい</w:t>
      </w:r>
    </w:p>
    <w:p w14:paraId="1C063130" w14:textId="77777777" w:rsidR="00C0662C" w:rsidRDefault="00C0662C" w:rsidP="00C0662C">
      <w:pPr>
        <w:jc w:val="left"/>
      </w:pPr>
    </w:p>
    <w:p w14:paraId="12414654" w14:textId="7FD61FFE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</w:t>
      </w:r>
      <w:r w:rsidR="007558F4">
        <w:rPr>
          <w:rFonts w:hint="eastAsia"/>
        </w:rPr>
        <w:t>次の2つの通信手段を比較し、メリットとデメリットを</w:t>
      </w:r>
      <w:r w:rsidR="00887A14">
        <w:rPr>
          <w:rFonts w:hint="eastAsia"/>
        </w:rPr>
        <w:t>考えてみよう。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3881"/>
        <w:gridCol w:w="3881"/>
      </w:tblGrid>
      <w:tr w:rsidR="007558F4" w14:paraId="0E1F114C" w14:textId="77777777" w:rsidTr="007558F4">
        <w:tc>
          <w:tcPr>
            <w:tcW w:w="1980" w:type="dxa"/>
          </w:tcPr>
          <w:p w14:paraId="53B8179E" w14:textId="77777777" w:rsidR="007558F4" w:rsidRDefault="007558F4" w:rsidP="00F96F77">
            <w:pPr>
              <w:jc w:val="left"/>
            </w:pPr>
          </w:p>
        </w:tc>
        <w:tc>
          <w:tcPr>
            <w:tcW w:w="3881" w:type="dxa"/>
            <w:vAlign w:val="center"/>
          </w:tcPr>
          <w:p w14:paraId="586EF87D" w14:textId="4E6A0E6E" w:rsidR="007558F4" w:rsidRDefault="007558F4" w:rsidP="007558F4">
            <w:pPr>
              <w:jc w:val="center"/>
            </w:pPr>
            <w:r>
              <w:rPr>
                <w:rFonts w:hint="eastAsia"/>
              </w:rPr>
              <w:t>メリット</w:t>
            </w:r>
          </w:p>
        </w:tc>
        <w:tc>
          <w:tcPr>
            <w:tcW w:w="3881" w:type="dxa"/>
            <w:vAlign w:val="center"/>
          </w:tcPr>
          <w:p w14:paraId="343FC96C" w14:textId="34E7876D" w:rsidR="007558F4" w:rsidRDefault="007558F4" w:rsidP="007558F4">
            <w:pPr>
              <w:jc w:val="center"/>
            </w:pPr>
            <w:r>
              <w:rPr>
                <w:rFonts w:hint="eastAsia"/>
              </w:rPr>
              <w:t>デメリット</w:t>
            </w:r>
          </w:p>
        </w:tc>
      </w:tr>
      <w:tr w:rsidR="007558F4" w14:paraId="573C9E13" w14:textId="77777777" w:rsidTr="007558F4">
        <w:trPr>
          <w:trHeight w:val="1070"/>
        </w:trPr>
        <w:tc>
          <w:tcPr>
            <w:tcW w:w="1980" w:type="dxa"/>
          </w:tcPr>
          <w:p w14:paraId="58E75B03" w14:textId="581F59EC" w:rsidR="007558F4" w:rsidRDefault="007558F4" w:rsidP="00F96F77">
            <w:pPr>
              <w:jc w:val="left"/>
            </w:pPr>
            <w:r>
              <w:rPr>
                <w:rFonts w:hint="eastAsia"/>
              </w:rPr>
              <w:t>電話（音声通話）</w:t>
            </w:r>
          </w:p>
        </w:tc>
        <w:tc>
          <w:tcPr>
            <w:tcW w:w="3881" w:type="dxa"/>
          </w:tcPr>
          <w:p w14:paraId="3E9B6A17" w14:textId="05F0D972" w:rsidR="007558F4" w:rsidRPr="00B76FD2" w:rsidRDefault="007558F4" w:rsidP="00F96F77">
            <w:pPr>
              <w:jc w:val="left"/>
              <w:rPr>
                <w:color w:val="FF0000"/>
              </w:rPr>
            </w:pPr>
            <w:r w:rsidRPr="00B76FD2">
              <w:rPr>
                <w:rFonts w:hint="eastAsia"/>
                <w:color w:val="FF0000"/>
              </w:rPr>
              <w:t>直接会話ができるので、文字と違い感情や雰囲気が伝わる</w:t>
            </w:r>
          </w:p>
        </w:tc>
        <w:tc>
          <w:tcPr>
            <w:tcW w:w="3881" w:type="dxa"/>
          </w:tcPr>
          <w:p w14:paraId="09EA0CE1" w14:textId="77777777" w:rsidR="007558F4" w:rsidRPr="00B76FD2" w:rsidRDefault="007558F4" w:rsidP="00F96F77">
            <w:pPr>
              <w:jc w:val="left"/>
              <w:rPr>
                <w:color w:val="FF0000"/>
              </w:rPr>
            </w:pPr>
            <w:r w:rsidRPr="00B76FD2">
              <w:rPr>
                <w:rFonts w:hint="eastAsia"/>
                <w:color w:val="FF0000"/>
              </w:rPr>
              <w:t>相手と時間を合わせる必要がある</w:t>
            </w:r>
          </w:p>
          <w:p w14:paraId="6B41D2B0" w14:textId="2C14833D" w:rsidR="007558F4" w:rsidRPr="00B76FD2" w:rsidRDefault="007558F4" w:rsidP="00F96F77">
            <w:pPr>
              <w:jc w:val="left"/>
              <w:rPr>
                <w:color w:val="FF0000"/>
              </w:rPr>
            </w:pPr>
            <w:r w:rsidRPr="00B76FD2">
              <w:rPr>
                <w:rFonts w:hint="eastAsia"/>
                <w:color w:val="FF0000"/>
              </w:rPr>
              <w:t>音声がうるさいなど周りに気を遣う</w:t>
            </w:r>
          </w:p>
        </w:tc>
      </w:tr>
      <w:tr w:rsidR="007558F4" w14:paraId="5340E016" w14:textId="77777777" w:rsidTr="007558F4">
        <w:trPr>
          <w:trHeight w:val="1255"/>
        </w:trPr>
        <w:tc>
          <w:tcPr>
            <w:tcW w:w="1980" w:type="dxa"/>
          </w:tcPr>
          <w:p w14:paraId="4B892DB9" w14:textId="3A30CAFE" w:rsidR="007558F4" w:rsidRDefault="007558F4" w:rsidP="00F96F77">
            <w:pPr>
              <w:jc w:val="left"/>
            </w:pPr>
            <w:r>
              <w:rPr>
                <w:rFonts w:hint="eastAsia"/>
              </w:rPr>
              <w:t>スマートフォン（メッセージアプリ、メールなど）</w:t>
            </w:r>
          </w:p>
        </w:tc>
        <w:tc>
          <w:tcPr>
            <w:tcW w:w="3881" w:type="dxa"/>
          </w:tcPr>
          <w:p w14:paraId="1F8B1FA4" w14:textId="77777777" w:rsidR="007558F4" w:rsidRPr="00B76FD2" w:rsidRDefault="007558F4" w:rsidP="00F96F77">
            <w:pPr>
              <w:jc w:val="left"/>
              <w:rPr>
                <w:color w:val="FF0000"/>
              </w:rPr>
            </w:pPr>
            <w:r w:rsidRPr="00B76FD2">
              <w:rPr>
                <w:rFonts w:hint="eastAsia"/>
                <w:color w:val="FF0000"/>
              </w:rPr>
              <w:t>相手の都合を気にせず、いつでもメッセージを送ることができる</w:t>
            </w:r>
          </w:p>
          <w:p w14:paraId="68ABDE7B" w14:textId="5F223EA6" w:rsidR="00974266" w:rsidRPr="00B76FD2" w:rsidRDefault="00974266" w:rsidP="00F96F77">
            <w:pPr>
              <w:jc w:val="left"/>
              <w:rPr>
                <w:color w:val="FF0000"/>
              </w:rPr>
            </w:pPr>
            <w:r w:rsidRPr="00B76FD2">
              <w:rPr>
                <w:rFonts w:hint="eastAsia"/>
                <w:color w:val="FF0000"/>
              </w:rPr>
              <w:t>画像や動画を送信することができる</w:t>
            </w:r>
          </w:p>
        </w:tc>
        <w:tc>
          <w:tcPr>
            <w:tcW w:w="3881" w:type="dxa"/>
          </w:tcPr>
          <w:p w14:paraId="24831171" w14:textId="7C7958DA" w:rsidR="007558F4" w:rsidRPr="00B76FD2" w:rsidRDefault="00974266" w:rsidP="00F96F77">
            <w:pPr>
              <w:jc w:val="left"/>
              <w:rPr>
                <w:color w:val="FF0000"/>
              </w:rPr>
            </w:pPr>
            <w:r w:rsidRPr="00B76FD2">
              <w:rPr>
                <w:rFonts w:hint="eastAsia"/>
                <w:color w:val="FF0000"/>
              </w:rPr>
              <w:t>文脈の意味を間違え</w:t>
            </w:r>
            <w:r w:rsidR="0099003C">
              <w:rPr>
                <w:rFonts w:hint="eastAsia"/>
                <w:color w:val="FF0000"/>
              </w:rPr>
              <w:t>る</w:t>
            </w:r>
            <w:r w:rsidR="007558F4" w:rsidRPr="00B76FD2">
              <w:rPr>
                <w:rFonts w:hint="eastAsia"/>
                <w:color w:val="FF0000"/>
              </w:rPr>
              <w:t>、内容がうまく伝わらないなどのトラブルがある</w:t>
            </w:r>
          </w:p>
        </w:tc>
      </w:tr>
    </w:tbl>
    <w:p w14:paraId="56B074D7" w14:textId="26DDD879" w:rsidR="00FA3376" w:rsidRPr="008F08A0" w:rsidRDefault="00FA3376" w:rsidP="00DB4BD6">
      <w:pPr>
        <w:jc w:val="left"/>
      </w:pPr>
    </w:p>
    <w:sectPr w:rsidR="00FA3376" w:rsidRPr="008F08A0" w:rsidSect="00DB4BD6">
      <w:headerReference w:type="default" r:id="rId6"/>
      <w:pgSz w:w="11906" w:h="16838"/>
      <w:pgMar w:top="1440" w:right="1077" w:bottom="1304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4F660" w14:textId="77777777" w:rsidR="00983A02" w:rsidRDefault="00983A02" w:rsidP="00EB02F0">
      <w:r>
        <w:separator/>
      </w:r>
    </w:p>
  </w:endnote>
  <w:endnote w:type="continuationSeparator" w:id="0">
    <w:p w14:paraId="05A69BD0" w14:textId="77777777" w:rsidR="00983A02" w:rsidRDefault="00983A02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A3DAF" w14:textId="77777777" w:rsidR="00983A02" w:rsidRDefault="00983A02" w:rsidP="00EB02F0">
      <w:r>
        <w:separator/>
      </w:r>
    </w:p>
  </w:footnote>
  <w:footnote w:type="continuationSeparator" w:id="0">
    <w:p w14:paraId="7BAC40E5" w14:textId="77777777" w:rsidR="00983A02" w:rsidRDefault="00983A02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114C1B"/>
    <w:rsid w:val="00203124"/>
    <w:rsid w:val="002718E9"/>
    <w:rsid w:val="002725C1"/>
    <w:rsid w:val="002B107A"/>
    <w:rsid w:val="002C31F9"/>
    <w:rsid w:val="00356398"/>
    <w:rsid w:val="00356BC9"/>
    <w:rsid w:val="003C259E"/>
    <w:rsid w:val="00407C72"/>
    <w:rsid w:val="00411E1B"/>
    <w:rsid w:val="004704AC"/>
    <w:rsid w:val="004C0B42"/>
    <w:rsid w:val="004C34D3"/>
    <w:rsid w:val="004C39E1"/>
    <w:rsid w:val="00501DBE"/>
    <w:rsid w:val="00735F26"/>
    <w:rsid w:val="007558F4"/>
    <w:rsid w:val="00755A3D"/>
    <w:rsid w:val="007A4447"/>
    <w:rsid w:val="008001A9"/>
    <w:rsid w:val="00815631"/>
    <w:rsid w:val="00887A14"/>
    <w:rsid w:val="008A3EC6"/>
    <w:rsid w:val="008F08A0"/>
    <w:rsid w:val="00974266"/>
    <w:rsid w:val="00983A02"/>
    <w:rsid w:val="0099003C"/>
    <w:rsid w:val="009B3765"/>
    <w:rsid w:val="009B5940"/>
    <w:rsid w:val="00A25B67"/>
    <w:rsid w:val="00A33C3F"/>
    <w:rsid w:val="00A64831"/>
    <w:rsid w:val="00A77BDD"/>
    <w:rsid w:val="00A95742"/>
    <w:rsid w:val="00AC4662"/>
    <w:rsid w:val="00B44A4C"/>
    <w:rsid w:val="00B76FD2"/>
    <w:rsid w:val="00BA21D3"/>
    <w:rsid w:val="00BC502E"/>
    <w:rsid w:val="00BF1DB9"/>
    <w:rsid w:val="00C0662C"/>
    <w:rsid w:val="00C25A8E"/>
    <w:rsid w:val="00C52E5C"/>
    <w:rsid w:val="00C6284C"/>
    <w:rsid w:val="00CD6537"/>
    <w:rsid w:val="00D33F4D"/>
    <w:rsid w:val="00D83777"/>
    <w:rsid w:val="00DB4BD6"/>
    <w:rsid w:val="00DF6E6C"/>
    <w:rsid w:val="00E55EBD"/>
    <w:rsid w:val="00EA29CA"/>
    <w:rsid w:val="00EB02F0"/>
    <w:rsid w:val="00EE711E"/>
    <w:rsid w:val="00F400D5"/>
    <w:rsid w:val="00F96F77"/>
    <w:rsid w:val="00FA3376"/>
    <w:rsid w:val="00FD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2023-03-31T04:27:00Z</dcterms:created>
  <dcterms:modified xsi:type="dcterms:W3CDTF">2023-03-31T04:27:00Z</dcterms:modified>
</cp:coreProperties>
</file>